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A5C" w:rsidRDefault="00CA4951">
      <w:r>
        <w:t xml:space="preserve">Meeting summary, International Dentistry SIG     </w:t>
      </w:r>
      <w:r>
        <w:tab/>
        <w:t>August 5, 2014</w:t>
      </w:r>
    </w:p>
    <w:p w:rsidR="00CA4951" w:rsidRDefault="00CA4951"/>
    <w:p w:rsidR="009C1566" w:rsidRDefault="00CA4951">
      <w:r>
        <w:t xml:space="preserve">Attending:  Joel White, Jean Narcisi, Jane Millar, Fred Horowitz, Geraldine Wade, Doug Gordon, Eric Delaeter, Eric Mays, Maria Braithwithe, Penni Hernandez, Tim Brown, Jim Case, Ornela Besho, Alan Rutenberg, Carla Evans, Bill Duncan, </w:t>
      </w:r>
      <w:proofErr w:type="gramStart"/>
      <w:r>
        <w:t>Dave</w:t>
      </w:r>
      <w:proofErr w:type="gramEnd"/>
      <w:r>
        <w:t xml:space="preserve"> Preble.  Others joined somewhat later during the meeting</w:t>
      </w:r>
      <w:r w:rsidR="00963E25">
        <w:t xml:space="preserve"> but did not announce themselves</w:t>
      </w:r>
      <w:r>
        <w:t xml:space="preserve"> </w:t>
      </w:r>
      <w:r w:rsidR="00963E25">
        <w:t>so</w:t>
      </w:r>
      <w:r>
        <w:t xml:space="preserve"> I was unable to document their names.  My apologies.</w:t>
      </w:r>
    </w:p>
    <w:p w:rsidR="009C1566" w:rsidRDefault="009C1566">
      <w:r>
        <w:t>Additionally, the notes are</w:t>
      </w:r>
      <w:r w:rsidR="00B53208">
        <w:t xml:space="preserve"> not in exact chronological order</w:t>
      </w:r>
      <w:r>
        <w:t>, as certain discussions seemed to fit better as reported in these notes (at least in the opinion of the person offering these notes for review).</w:t>
      </w:r>
    </w:p>
    <w:p w:rsidR="00CA4951" w:rsidRDefault="00CA4951"/>
    <w:p w:rsidR="00CA4951" w:rsidRDefault="00CA4951">
      <w:r>
        <w:t>We reviewed the June 3 summary and no corrections were offered.</w:t>
      </w:r>
    </w:p>
    <w:p w:rsidR="00CA4951" w:rsidRDefault="00CA4951">
      <w:r>
        <w:t>Mark Jurkovich reviewed the status of the election for th</w:t>
      </w:r>
      <w:r w:rsidR="00B53208">
        <w:t>e vice chair role.  He reported</w:t>
      </w:r>
      <w:r>
        <w:t xml:space="preserve"> that the SIG members must vote by August 8.  The results of the vote are rep</w:t>
      </w:r>
      <w:r w:rsidR="00B53208">
        <w:t xml:space="preserve">orted to the collaboration SIG and </w:t>
      </w:r>
      <w:r>
        <w:t>forwards it for approval.  Jane Millar expects that the v</w:t>
      </w:r>
      <w:r w:rsidR="00B53208">
        <w:t>ice-chair will be confirmed on o</w:t>
      </w:r>
      <w:r>
        <w:t>r about the end of August.</w:t>
      </w:r>
    </w:p>
    <w:p w:rsidR="00CA4951" w:rsidRDefault="00CA4951">
      <w:r>
        <w:t>Jane Millar was asked to address the work plan and what is expected of the SIGs.  She reviewed the process, how work plans will be posted and how the IHTSDO plans on using them to determine and allocate resources.  The IHTSDO works through its membership to determine a priority of what is needed most within SNOMED CT.  Thus, any project the Dentistry SIG may wish to take on that potentially requires significant resources will need a good use case to help membership prioritize and subsequently allocate its limited resources.</w:t>
      </w:r>
    </w:p>
    <w:p w:rsidR="003353BE" w:rsidRDefault="003353BE">
      <w:r>
        <w:t xml:space="preserve">She also shared the budgeting process with us.  It appears that the most timely work plan for the SIG would be to have it completely developed not later than June of each year.  IHTSDO develops its budget and resource allocation, including projects with the highest priority beginning in April, with various input from SIGS and the governing body, with a finalized budget by October. </w:t>
      </w:r>
    </w:p>
    <w:p w:rsidR="003353BE" w:rsidRDefault="003353BE">
      <w:r>
        <w:t>The Dentistry SIG developed its first work plan in October of 2012 and a second in October of 2013, basing it on an annual plan.  Ma</w:t>
      </w:r>
      <w:r w:rsidR="00E1463D">
        <w:t>rk Jurkovich asked for input fro</w:t>
      </w:r>
      <w:r w:rsidR="00B53208">
        <w:t>m the SIG thinking it might be</w:t>
      </w:r>
      <w:r>
        <w:t xml:space="preserve"> better when competing for resources to have either a “short” work plan from Oct of this fall to June of next year or a “long” plan to last until June of 2016.  Response is requested via email or posting a discussion on the COLLABNET</w:t>
      </w:r>
      <w:r w:rsidR="00E1463D">
        <w:t>.</w:t>
      </w:r>
    </w:p>
    <w:p w:rsidR="00AA1E2E" w:rsidRDefault="00AA1E2E">
      <w:r>
        <w:t xml:space="preserve">Jane Millar next updated the SIG on a work </w:t>
      </w:r>
      <w:r w:rsidR="00B53208">
        <w:t>i</w:t>
      </w:r>
      <w:r>
        <w:t xml:space="preserve">tem the IHTSDO is doing with WHO and ICD11.  She </w:t>
      </w:r>
      <w:proofErr w:type="gramStart"/>
      <w:r>
        <w:t>Is</w:t>
      </w:r>
      <w:proofErr w:type="gramEnd"/>
      <w:r>
        <w:t xml:space="preserve"> seeking three volunteers from the SIG to review approximately 370 concepts within the ICD11 realm of “Diseases of the oro</w:t>
      </w:r>
      <w:bookmarkStart w:id="0" w:name="_GoBack"/>
      <w:bookmarkEnd w:id="0"/>
      <w:r>
        <w:t>-facial complex”.  This is a project with a tight timeline and will be done outside of the SIG itself.  It will begin during the second half of August and ro</w:t>
      </w:r>
      <w:r w:rsidR="00B53208">
        <w:t>ll</w:t>
      </w:r>
      <w:r>
        <w:t xml:space="preserve"> into September.  IHTSDO will provide some background and training into what is exactly expected and needed.  Please contact Jane directly at </w:t>
      </w:r>
      <w:hyperlink r:id="rId4" w:history="1">
        <w:r w:rsidRPr="004A557C">
          <w:rPr>
            <w:rStyle w:val="Hyperlink"/>
          </w:rPr>
          <w:t>jmi@ihtsdo.org</w:t>
        </w:r>
      </w:hyperlink>
      <w:r>
        <w:t xml:space="preserve"> if you are abl</w:t>
      </w:r>
      <w:r w:rsidR="00B53208">
        <w:t>e to assist.  I am aware of</w:t>
      </w:r>
      <w:r>
        <w:t xml:space="preserve"> one volunteer as of this writing.</w:t>
      </w:r>
    </w:p>
    <w:p w:rsidR="00E1463D" w:rsidRDefault="00E1463D">
      <w:r>
        <w:t xml:space="preserve">Jean Narcisi began the discussion on outstanding terms with those </w:t>
      </w:r>
      <w:r w:rsidR="00B53208">
        <w:t>relating to cephalometri</w:t>
      </w:r>
      <w:r>
        <w:t xml:space="preserve">cs. Mark Jurkovich suggested that, because these were already SNODENT terms and the agreement with IHTSDO is to include SNODENT terms in SNOMED </w:t>
      </w:r>
      <w:proofErr w:type="gramStart"/>
      <w:r>
        <w:t>CT, that</w:t>
      </w:r>
      <w:proofErr w:type="gramEnd"/>
      <w:r>
        <w:t xml:space="preserve"> these could likely be advanced without any specific </w:t>
      </w:r>
      <w:r>
        <w:lastRenderedPageBreak/>
        <w:t>further input from the SIG.  Jane Millar thought that the best approach was to advance this through the SIG to make sure it is needed internationally.   Otherwise, it can be included in the US release only.  Jean stated this was content the international community needs and Carla Evans point</w:t>
      </w:r>
      <w:r w:rsidR="00B53208">
        <w:t>ed</w:t>
      </w:r>
      <w:r>
        <w:t xml:space="preserve"> out that these terms are both internationally accepted and used.   Eric Delaeter agreed with Carla Evan’s comments.  Gerry Wade pointed out that this was also part of the broader LOINC discussion.  Mark Jurkovich stated that the list of terms with the additional clarifications would be posted on the Collabnet within a week and any comments should be made by the end of August.  Terms without comment will be advanced and any of those remaining will be discussed at our next teleconference.</w:t>
      </w:r>
    </w:p>
    <w:p w:rsidR="006B69F8" w:rsidRDefault="006B69F8">
      <w:r>
        <w:t>This led to a broader discussion about which terms the SIG should review.  Joel White and Dave Preble both would like to see all dentally related content passed through the SIG prior to finalization.  Jane Millar agreed that expert opinion is critical, but that practically, there may be times when there are a substantial number of submissions, perhaps from a specific country or region and this might prove to be a bottleneck.  She asked that the editors have some latitude.  Since two editors are assigned to the SIG, they are gaining an understanding of what the issues are and may be able to take simple things and move them forward without taking up SIG time.  When expert opinion is needed, Jane would expect the editor to request same.</w:t>
      </w:r>
    </w:p>
    <w:p w:rsidR="006B69F8" w:rsidRDefault="006B69F8">
      <w:r>
        <w:t>Jean Narcisi then introduced the remaining non-ceph terms that were withdrawn to provide additional clarification.  Since many of these terms were first advanced to SNODENT by US specialty groups, she returned to them for comment and clarifications.  Many have responded (a preliminary spreadsheet was posted on the Collabnet for this meeting) and she is expecting the final comments shortly.  As soon as these are received and collated, they also will be posted on the Collabnet for comment and review for international relevance.  These will be posted and comme</w:t>
      </w:r>
      <w:r w:rsidR="00B53208">
        <w:t>nt is requested by September 15</w:t>
      </w:r>
      <w:r>
        <w:t>.  If no comment is received for a term, we will assume it should be advanced and has international relevance.  If there is comment, we will take it up at our next teleconference for final determination.</w:t>
      </w:r>
    </w:p>
    <w:p w:rsidR="00AA1E2E" w:rsidRDefault="00AA1E2E">
      <w:r>
        <w:t>The SIG then turned to a longer discussion on caries severity.  It was suggested by Jim Case that this might be a confusing term, as severity is an attribute.  Dr. Delaeter suggested we might use the term caries progression as an alternative.  Going forward, in agendas and any notes I will refer to these discussions as caries progression.</w:t>
      </w:r>
    </w:p>
    <w:p w:rsidR="00AA1E2E" w:rsidRDefault="00AA1E2E">
      <w:r>
        <w:t xml:space="preserve">Mark Jurkovich began by reviewing the history of the project and the main issues we have encountered.  Recently, Joel White and Jim Case exchanged some emails regarding these issues and Joel asked Jim to </w:t>
      </w:r>
      <w:r w:rsidR="00741D68">
        <w:t>explain them again for the group.  Jim Case explained that the concept model has underlying attributes, but that each concept can only have certain attributes associated with it. As SNOMED CT exists today, there is no way to simply add any qualifiers or attributes to any specific concept.  There is no methodology within the concept model that supports this broader approach.  He further pointed out that concepts can be linked together, but they would be primitive concepts with no way to define this aggregated group of concepts.</w:t>
      </w:r>
      <w:r w:rsidR="00B53208">
        <w:t xml:space="preserve">  Jim Case also let the group know</w:t>
      </w:r>
      <w:r w:rsidR="00741D68">
        <w:t xml:space="preserve"> that we can submit any term in a pre-coordinated fashion as that might be the only current way to meet a need.</w:t>
      </w:r>
    </w:p>
    <w:p w:rsidR="00741D68" w:rsidRDefault="00741D68">
      <w:r>
        <w:t>Mark Jurkovich suggested that we look at what we have previously decided is important to the project and possibl</w:t>
      </w:r>
      <w:r w:rsidR="00C965B2">
        <w:t>y</w:t>
      </w:r>
      <w:r>
        <w:t xml:space="preserve"> design, identify any missing terms as best we can, then request the editors to explore what options might be available to create a model that would be acceptable to the SIG.</w:t>
      </w:r>
      <w:r w:rsidR="00986058">
        <w:t xml:space="preserve">  Gerry Wade felt that could be a reasonable approach, as there may be other ways of looking at or modeling for this project, depending on the concept/concepts needed.</w:t>
      </w:r>
      <w:r>
        <w:t xml:space="preserve"> </w:t>
      </w:r>
      <w:r w:rsidR="00986058">
        <w:t xml:space="preserve">  She pointed out that there were many variables </w:t>
      </w:r>
      <w:r w:rsidR="00986058">
        <w:lastRenderedPageBreak/>
        <w:t>in what we feel is needed.</w:t>
      </w:r>
      <w:r>
        <w:t xml:space="preserve"> Joel White and others expressed concern about using only pre coordinated terms, as we will likely run into this same issue again with other disease entities’ such as periodontal disease and it would be more desirable to have a more structured method.</w:t>
      </w:r>
      <w:r w:rsidR="00986058">
        <w:t xml:space="preserve">  Alternately, we might need to look at a method with reduced granularity, but others felt that we should pursue this further prior to considering something like that.  Jim Case added that there is a procedure for adding highly specific primitive terms to SNOMED CT, depending on the criticality to the profession.  He also pointed out that we could request a modification in the concept model itself. </w:t>
      </w:r>
    </w:p>
    <w:p w:rsidR="00986058" w:rsidRDefault="00986058">
      <w:r>
        <w:t xml:space="preserve">Penni Hernandez stated that Kent Spackman would make himself available to review the issues we are having and provide any insights he has.  Joel White, Eric </w:t>
      </w:r>
      <w:r w:rsidR="00C965B2">
        <w:rPr>
          <w:u w:val="double"/>
        </w:rPr>
        <w:t>D</w:t>
      </w:r>
      <w:r>
        <w:t>elaeter and Doug Gordon will work with Penni and Kent Spackman and report back to the SIG.</w:t>
      </w:r>
    </w:p>
    <w:p w:rsidR="00C30120" w:rsidRDefault="00986058">
      <w:r>
        <w:t>The SIG walked through the outline of where we have consensus and how we would like to see the progression represented.  Th</w:t>
      </w:r>
      <w:r w:rsidR="00C30120">
        <w:t>is document is available on the Collabnet and any comments would be helpful to this small group meeting with Penni and Kent Spackman.</w:t>
      </w:r>
    </w:p>
    <w:p w:rsidR="00986058" w:rsidRDefault="00C30120">
      <w:r>
        <w:t>The discussion then moved to substances.  Mark Jurkovich outlined some of the issues we are dealing with in moving this forward also.  One of the barriers continues to be how to properly document current restorations when the only thing we really know about the substance is that it is either tooth colored or metallic colored.  In reviewing our discussion going back to our April meeting, to represent that a tooth has a current restoration, it is typical to identify within an odontogram, whether it is tooth colored or metallic colored.  Since we may not know the specific material (and often do not), we need a way of identifying same without knowing the</w:t>
      </w:r>
      <w:r w:rsidR="009A7F22">
        <w:t xml:space="preserve"> exact substance.  Gerry Wade ha</w:t>
      </w:r>
      <w:r>
        <w:t>d previously shown us some of the issues during a mode</w:t>
      </w:r>
      <w:r w:rsidR="009A7F22">
        <w:t>ling demonstration, with some of</w:t>
      </w:r>
      <w:r>
        <w:t xml:space="preserve"> the issues being somewhat similar to our caries progression issues.  Gerry Wade also pointed out that we were looking at substances and use/potential use over differing time periods (restoration currently present, restoration being complete</w:t>
      </w:r>
      <w:r w:rsidR="009A7F22">
        <w:t>d</w:t>
      </w:r>
      <w:r>
        <w:t>, restoration planned).</w:t>
      </w:r>
      <w:r w:rsidR="00986058">
        <w:t xml:space="preserve"> </w:t>
      </w:r>
    </w:p>
    <w:p w:rsidR="00C30120" w:rsidRDefault="00C30120">
      <w:r>
        <w:t>The SIG went through the substance sheet and did not identify any gaps that we hadn’t previously identified.  We will forward this to the editors with the issues defined in the paragraph above and find out from them what options may be available.</w:t>
      </w:r>
    </w:p>
    <w:p w:rsidR="00C30120" w:rsidRDefault="00C30120">
      <w:r>
        <w:t>One item was added to the agenda and that was a request</w:t>
      </w:r>
      <w:r w:rsidR="009A7F22">
        <w:t xml:space="preserve"> by DICOM</w:t>
      </w:r>
      <w:r>
        <w:t xml:space="preserve"> that certain terms identifying supernumerary teeth be added in a pre</w:t>
      </w:r>
      <w:r w:rsidR="009A7F22">
        <w:t>-</w:t>
      </w:r>
      <w:r>
        <w:t>coordinated way to allow them a greater capability to exchange images w</w:t>
      </w:r>
      <w:r w:rsidR="000C7A08">
        <w:t>ith location information. Jean Narcisi and Gerry Wade ha</w:t>
      </w:r>
      <w:r>
        <w:t>d been</w:t>
      </w:r>
      <w:r w:rsidR="009A7F22">
        <w:t xml:space="preserve"> communicating with Greg Zeller</w:t>
      </w:r>
      <w:r>
        <w:t xml:space="preserve"> recently and have identified how this might be accomplished.  Jane Millar asked that </w:t>
      </w:r>
      <w:r w:rsidR="000C7A08">
        <w:t>she have a bit of time to look at this, as there are conversations being held concerning DICOM already.  Jane Millar will communicate with Mark Jurkovich on this and how to move this along.</w:t>
      </w:r>
    </w:p>
    <w:p w:rsidR="000C7A08" w:rsidRDefault="000C7A08">
      <w:r>
        <w:t>In wrapping up, Mark Jurkovich requested that our next teleconference be on Wednesday, October 1 at our usual time, rather than the first Tuesday of October (the 7</w:t>
      </w:r>
      <w:r w:rsidRPr="000C7A08">
        <w:rPr>
          <w:vertAlign w:val="superscript"/>
        </w:rPr>
        <w:t>th</w:t>
      </w:r>
      <w:r>
        <w:t xml:space="preserve">), as there is a previously scheduled standards meeting that several people in the SIG will be attending that day.  Please let Mark Jurkovich know by the end of August if this will be an acceptable alternative.  Email address is </w:t>
      </w:r>
      <w:hyperlink r:id="rId5" w:history="1">
        <w:r w:rsidRPr="004A557C">
          <w:rPr>
            <w:rStyle w:val="Hyperlink"/>
          </w:rPr>
          <w:t>jurko003@umn.edu</w:t>
        </w:r>
      </w:hyperlink>
      <w:r>
        <w:t xml:space="preserve">.  </w:t>
      </w:r>
    </w:p>
    <w:p w:rsidR="000C7A08" w:rsidRDefault="000C7A08">
      <w:r>
        <w:t xml:space="preserve">The in person meeting will be in Amsterdam on Monday and Tuesday, October 27 and 28 at the NH hotel directly across from the KIT conference center where the bulk of the IHTSDO business meetings </w:t>
      </w:r>
      <w:r>
        <w:lastRenderedPageBreak/>
        <w:t>are planned.  The meetings are planned from 9AM to 5PM local time.  Details of other events associated with the meeting can be found on the IHTSDO.org website.</w:t>
      </w:r>
    </w:p>
    <w:sectPr w:rsidR="000C7A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951"/>
    <w:rsid w:val="000C7A08"/>
    <w:rsid w:val="001920CE"/>
    <w:rsid w:val="003353BE"/>
    <w:rsid w:val="006B69F8"/>
    <w:rsid w:val="006F6A5C"/>
    <w:rsid w:val="00727604"/>
    <w:rsid w:val="00741D68"/>
    <w:rsid w:val="00963E25"/>
    <w:rsid w:val="00986058"/>
    <w:rsid w:val="009A7F22"/>
    <w:rsid w:val="009C1566"/>
    <w:rsid w:val="00AA1E2E"/>
    <w:rsid w:val="00B53208"/>
    <w:rsid w:val="00C30120"/>
    <w:rsid w:val="00C965B2"/>
    <w:rsid w:val="00CA4951"/>
    <w:rsid w:val="00E14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516D69-3A5E-4689-82FC-BDA588A7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1E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jurko003@umn.edu" TargetMode="External"/><Relationship Id="rId4" Type="http://schemas.openxmlformats.org/officeDocument/2006/relationships/hyperlink" Target="mailto:jmi@ihtsd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11215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jurkovich</dc:creator>
  <cp:lastModifiedBy>mark jurkovich</cp:lastModifiedBy>
  <cp:revision>2</cp:revision>
  <dcterms:created xsi:type="dcterms:W3CDTF">2014-09-11T16:21:00Z</dcterms:created>
  <dcterms:modified xsi:type="dcterms:W3CDTF">2014-09-11T16:21:00Z</dcterms:modified>
</cp:coreProperties>
</file>